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CEAF7" w:themeColor="text2" w:themeTint="19"/>
  <w:body>
    <w:tbl>
      <w:tblPr>
        <w:tblStyle w:val="TableGrid"/>
        <w:tblW w:w="157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88"/>
        <w:gridCol w:w="10702"/>
        <w:gridCol w:w="142"/>
      </w:tblGrid>
      <w:tr w:rsidR="00224758" w14:paraId="1D18511D" w14:textId="77777777" w:rsidTr="00DA3173">
        <w:trPr>
          <w:trHeight w:val="5606"/>
        </w:trPr>
        <w:tc>
          <w:tcPr>
            <w:tcW w:w="4508" w:type="dxa"/>
          </w:tcPr>
          <w:p w14:paraId="323E4D27" w14:textId="4F19775B" w:rsidR="00166699" w:rsidRDefault="00C8552C" w:rsidP="00166699">
            <w:r>
              <w:rPr>
                <w:noProof/>
              </w:rPr>
              <w:drawing>
                <wp:inline distT="0" distB="0" distL="0" distR="0" wp14:anchorId="1F04B221" wp14:editId="4CBE07EC">
                  <wp:extent cx="2705100" cy="2705100"/>
                  <wp:effectExtent l="0" t="0" r="0" b="0"/>
                  <wp:docPr id="282251848" name="Picture 5" descr="A person smiling at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51848" name="Picture 5" descr="A person smiling at the camera"/>
                          <pic:cNvPicPr/>
                        </pic:nvPicPr>
                        <pic:blipFill>
                          <a:blip r:embed="rId9">
                            <a:extLst>
                              <a:ext uri="{28A0092B-C50C-407E-A947-70E740481C1C}">
                                <a14:useLocalDpi xmlns:a14="http://schemas.microsoft.com/office/drawing/2010/main" val="0"/>
                              </a:ext>
                            </a:extLst>
                          </a:blip>
                          <a:stretch>
                            <a:fillRect/>
                          </a:stretch>
                        </pic:blipFill>
                        <pic:spPr>
                          <a:xfrm>
                            <a:off x="0" y="0"/>
                            <a:ext cx="2705100" cy="2705100"/>
                          </a:xfrm>
                          <a:prstGeom prst="rect">
                            <a:avLst/>
                          </a:prstGeom>
                        </pic:spPr>
                      </pic:pic>
                    </a:graphicData>
                  </a:graphic>
                </wp:inline>
              </w:drawing>
            </w:r>
          </w:p>
        </w:tc>
        <w:tc>
          <w:tcPr>
            <w:tcW w:w="11227" w:type="dxa"/>
            <w:gridSpan w:val="3"/>
          </w:tcPr>
          <w:p w14:paraId="227000AC" w14:textId="443FE9BA" w:rsidR="00166699" w:rsidRPr="0041083B" w:rsidRDefault="003904EA" w:rsidP="00166699">
            <w:pPr>
              <w:rPr>
                <w:b/>
                <w:bCs/>
              </w:rPr>
            </w:pPr>
            <w:r>
              <w:rPr>
                <w:b/>
                <w:bCs/>
              </w:rPr>
              <w:t>Dr Fleur Van Heuvel</w:t>
            </w:r>
          </w:p>
          <w:p w14:paraId="68E37A99" w14:textId="77777777" w:rsidR="00CF5B23" w:rsidRDefault="00CF5B23" w:rsidP="00166699"/>
          <w:p w14:paraId="03B74EC9" w14:textId="77777777" w:rsidR="007145FC" w:rsidRDefault="007145FC" w:rsidP="00166699">
            <w:pPr>
              <w:rPr>
                <w:b/>
                <w:bCs/>
              </w:rPr>
            </w:pPr>
            <w:r w:rsidRPr="007145FC">
              <w:rPr>
                <w:b/>
                <w:bCs/>
              </w:rPr>
              <w:t>Head of Admissions (Australia)</w:t>
            </w:r>
          </w:p>
          <w:p w14:paraId="2EA8A9BB" w14:textId="2A5635C2" w:rsidR="00CF5B23" w:rsidRPr="0041083B" w:rsidRDefault="007145FC" w:rsidP="00166699">
            <w:pPr>
              <w:rPr>
                <w:b/>
                <w:bCs/>
              </w:rPr>
            </w:pPr>
            <w:r w:rsidRPr="007145FC">
              <w:rPr>
                <w:b/>
                <w:bCs/>
              </w:rPr>
              <w:t>Oxford International</w:t>
            </w:r>
          </w:p>
          <w:p w14:paraId="244EF0F0" w14:textId="2ABD5709" w:rsidR="0093750E" w:rsidRPr="0093750E" w:rsidRDefault="0093750E" w:rsidP="0093750E">
            <w:r w:rsidRPr="0093750E">
              <w:t xml:space="preserve">Fleur has extensive experience in international admissions, marketing, student support, and compliance at several higher education institutions in Perth, including Edith Cowan University, Curtin University, Navitas (Curtin College), and Murdoch University. Her career has been </w:t>
            </w:r>
            <w:r w:rsidR="00224758" w:rsidRPr="0093750E">
              <w:t>centred</w:t>
            </w:r>
            <w:r w:rsidRPr="0093750E">
              <w:t xml:space="preserve"> around ensuring effective and compliant operations for international students across various departments and institutions.</w:t>
            </w:r>
          </w:p>
          <w:p w14:paraId="037DFE42" w14:textId="77777777" w:rsidR="0093750E" w:rsidRPr="0093750E" w:rsidRDefault="0093750E" w:rsidP="0093750E"/>
          <w:p w14:paraId="138FE001" w14:textId="77777777" w:rsidR="0093750E" w:rsidRPr="0093750E" w:rsidRDefault="0093750E" w:rsidP="0093750E">
            <w:r w:rsidRPr="0093750E">
              <w:t>Previously, Fleur served as the Manager International Compliance at Murdoch University, where she was responsible for developing, managing, and monitoring processes to ensure the university's compliance with the Education Services for Overseas Students (ESOS) Act, CRICOS registration requirements, and other relevant State and Commonwealth legislation. Her expertise in these areas was key in maintaining the integrity and efficiency of the university’s international operations.</w:t>
            </w:r>
          </w:p>
          <w:p w14:paraId="1191386B" w14:textId="77777777" w:rsidR="0093750E" w:rsidRPr="0093750E" w:rsidRDefault="0093750E" w:rsidP="0093750E"/>
          <w:p w14:paraId="0B2E213D" w14:textId="77777777" w:rsidR="0093750E" w:rsidRPr="0093750E" w:rsidRDefault="0093750E" w:rsidP="0093750E">
            <w:r w:rsidRPr="0093750E">
              <w:t>In her current role, she is the Head of Admissions Australasia and manages OIEG's Australasian application process, working closely with global admissions and recruitment teams, ensuring compliance with university policies, leading process improvements, and driving continuous efficiencies. She is dedicated to sharing her expertise through training and producing data-driven reports to inform stakeholders.</w:t>
            </w:r>
          </w:p>
          <w:p w14:paraId="03BDD5C4" w14:textId="77777777" w:rsidR="0093750E" w:rsidRPr="0093750E" w:rsidRDefault="0093750E" w:rsidP="0093750E">
            <w:pPr>
              <w:rPr>
                <w:lang w:val="en-US"/>
              </w:rPr>
            </w:pPr>
          </w:p>
          <w:p w14:paraId="24BE60F3" w14:textId="77777777" w:rsidR="0093750E" w:rsidRDefault="0093750E" w:rsidP="0093750E">
            <w:r w:rsidRPr="0093750E">
              <w:t xml:space="preserve">Fleur holds a </w:t>
            </w:r>
            <w:proofErr w:type="gramStart"/>
            <w:r w:rsidRPr="0093750E">
              <w:t>Bachelor in Business Administration</w:t>
            </w:r>
            <w:proofErr w:type="gramEnd"/>
            <w:r w:rsidRPr="0093750E">
              <w:t xml:space="preserve"> (Marketing), a Master in Communication, and a PhD in Media Studies, for which she received the prestigious Magdalena Prize in Feminist Research.</w:t>
            </w:r>
          </w:p>
          <w:p w14:paraId="4979F55D" w14:textId="77777777" w:rsidR="009F62DB" w:rsidRPr="0093750E" w:rsidRDefault="009F62DB" w:rsidP="0093750E">
            <w:pPr>
              <w:rPr>
                <w:lang w:val="en-US"/>
              </w:rPr>
            </w:pPr>
          </w:p>
          <w:p w14:paraId="1B22B221" w14:textId="15EFB1F9" w:rsidR="0020182C" w:rsidRDefault="0020182C" w:rsidP="00DD5775"/>
        </w:tc>
      </w:tr>
      <w:tr w:rsidR="009B4B9E" w14:paraId="415FA563" w14:textId="77777777" w:rsidTr="00DA3173">
        <w:trPr>
          <w:gridAfter w:val="1"/>
          <w:wAfter w:w="142" w:type="dxa"/>
        </w:trPr>
        <w:tc>
          <w:tcPr>
            <w:tcW w:w="4896" w:type="dxa"/>
            <w:gridSpan w:val="2"/>
          </w:tcPr>
          <w:p w14:paraId="48EC970F" w14:textId="0F7AF097" w:rsidR="00166699" w:rsidRDefault="009B4B9E" w:rsidP="00166699">
            <w:r>
              <w:rPr>
                <w:noProof/>
              </w:rPr>
              <w:lastRenderedPageBreak/>
              <w:drawing>
                <wp:inline distT="0" distB="0" distL="0" distR="0" wp14:anchorId="7A6C8D2B" wp14:editId="3452A488">
                  <wp:extent cx="2962275" cy="2962275"/>
                  <wp:effectExtent l="0" t="0" r="9525" b="9525"/>
                  <wp:docPr id="14720824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82435" name="Picture 147208243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2275" cy="2962275"/>
                          </a:xfrm>
                          <a:prstGeom prst="rect">
                            <a:avLst/>
                          </a:prstGeom>
                        </pic:spPr>
                      </pic:pic>
                    </a:graphicData>
                  </a:graphic>
                </wp:inline>
              </w:drawing>
            </w:r>
          </w:p>
        </w:tc>
        <w:tc>
          <w:tcPr>
            <w:tcW w:w="10702" w:type="dxa"/>
          </w:tcPr>
          <w:p w14:paraId="1C9E7253" w14:textId="682802D1" w:rsidR="008F1996" w:rsidRDefault="008F1996" w:rsidP="008F1996">
            <w:pPr>
              <w:rPr>
                <w:b/>
                <w:bCs/>
              </w:rPr>
            </w:pPr>
            <w:r w:rsidRPr="008F1996">
              <w:rPr>
                <w:b/>
                <w:bCs/>
              </w:rPr>
              <w:t>Irine Mjombah</w:t>
            </w:r>
          </w:p>
          <w:p w14:paraId="63607934" w14:textId="77777777" w:rsidR="008F1996" w:rsidRDefault="008F1996" w:rsidP="008F1996">
            <w:pPr>
              <w:rPr>
                <w:b/>
                <w:bCs/>
              </w:rPr>
            </w:pPr>
          </w:p>
          <w:p w14:paraId="6D96EFE7" w14:textId="77777777" w:rsidR="008F1996" w:rsidRDefault="008F1996" w:rsidP="008F1996">
            <w:pPr>
              <w:rPr>
                <w:b/>
                <w:bCs/>
              </w:rPr>
            </w:pPr>
            <w:r w:rsidRPr="008F1996">
              <w:rPr>
                <w:b/>
                <w:bCs/>
              </w:rPr>
              <w:t>Director of Marketing and Admissions</w:t>
            </w:r>
          </w:p>
          <w:p w14:paraId="1CE549FF" w14:textId="23EA4648" w:rsidR="008F1996" w:rsidRPr="008F1996" w:rsidRDefault="008F1996" w:rsidP="008F1996">
            <w:pPr>
              <w:rPr>
                <w:b/>
                <w:bCs/>
              </w:rPr>
            </w:pPr>
            <w:r w:rsidRPr="008F1996">
              <w:rPr>
                <w:b/>
                <w:bCs/>
              </w:rPr>
              <w:t>Edith Cowan College</w:t>
            </w:r>
          </w:p>
          <w:p w14:paraId="16371909" w14:textId="77777777" w:rsidR="00334524" w:rsidRDefault="00334524" w:rsidP="00166699"/>
          <w:p w14:paraId="3370612C" w14:textId="77777777" w:rsidR="00827A84" w:rsidRPr="00827A84" w:rsidRDefault="00827A84" w:rsidP="00827A84">
            <w:r w:rsidRPr="00827A84">
              <w:t>Irine has 20+ years in international education, specializing in admissions, marketing, and compliance. She began as a student advisor in Nairobi, Kenya, later expanding her expertise across admissions and marketing roles in Perth at ECU, Murdoch, Curtin, and Edith Cowan College (Navitas).</w:t>
            </w:r>
          </w:p>
          <w:p w14:paraId="794C9C50" w14:textId="77777777" w:rsidR="00827A84" w:rsidRPr="00827A84" w:rsidRDefault="00827A84" w:rsidP="00827A84">
            <w:r w:rsidRPr="00827A84">
              <w:t>As Director of Marketing &amp; Admissions at ECC, she leads recruitment, admissions, ESOS compliance, risk management, and genuine student assessment. She also chairs the Regional Advisory Group (Africa) for Study Perth, promoting Perth as a top education hub.</w:t>
            </w:r>
          </w:p>
          <w:p w14:paraId="0B15A645" w14:textId="77777777" w:rsidR="00827A84" w:rsidRPr="00827A84" w:rsidRDefault="00827A84" w:rsidP="00827A84">
            <w:r w:rsidRPr="00827A84">
              <w:t>With a Bachelor of Business (Marketing &amp; Management), she is passionate about expanding access to quality education and empowering students to achieve their goals.</w:t>
            </w:r>
          </w:p>
          <w:p w14:paraId="376BE5E7" w14:textId="19363965" w:rsidR="00827A84" w:rsidRDefault="00827A84" w:rsidP="00166699"/>
        </w:tc>
      </w:tr>
    </w:tbl>
    <w:p w14:paraId="21A44BE8" w14:textId="5B4CD979" w:rsidR="00166699" w:rsidRPr="00166699" w:rsidRDefault="00166699" w:rsidP="00166699"/>
    <w:sectPr w:rsidR="00166699" w:rsidRPr="00166699" w:rsidSect="00827A84">
      <w:headerReference w:type="even" r:id="rId11"/>
      <w:headerReference w:type="default" r:id="rId12"/>
      <w:head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98DA" w14:textId="77777777" w:rsidR="004E1459" w:rsidRDefault="004E1459" w:rsidP="00334524">
      <w:pPr>
        <w:spacing w:after="0" w:line="240" w:lineRule="auto"/>
      </w:pPr>
      <w:r>
        <w:separator/>
      </w:r>
    </w:p>
  </w:endnote>
  <w:endnote w:type="continuationSeparator" w:id="0">
    <w:p w14:paraId="7233BA21" w14:textId="77777777" w:rsidR="004E1459" w:rsidRDefault="004E1459" w:rsidP="0033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17FCD" w14:textId="77777777" w:rsidR="004E1459" w:rsidRDefault="004E1459" w:rsidP="00334524">
      <w:pPr>
        <w:spacing w:after="0" w:line="240" w:lineRule="auto"/>
      </w:pPr>
      <w:r>
        <w:separator/>
      </w:r>
    </w:p>
  </w:footnote>
  <w:footnote w:type="continuationSeparator" w:id="0">
    <w:p w14:paraId="783AD844" w14:textId="77777777" w:rsidR="004E1459" w:rsidRDefault="004E1459" w:rsidP="00334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AED0" w14:textId="17086816" w:rsidR="00855E9A" w:rsidRDefault="00855E9A">
    <w:pPr>
      <w:pStyle w:val="Header"/>
    </w:pPr>
    <w:r>
      <w:rPr>
        <w:noProof/>
      </w:rPr>
      <mc:AlternateContent>
        <mc:Choice Requires="wps">
          <w:drawing>
            <wp:anchor distT="0" distB="0" distL="0" distR="0" simplePos="0" relativeHeight="251659264" behindDoc="0" locked="0" layoutInCell="1" allowOverlap="1" wp14:anchorId="388DC49F" wp14:editId="08C1CCD3">
              <wp:simplePos x="635" y="635"/>
              <wp:positionH relativeFrom="page">
                <wp:align>center</wp:align>
              </wp:positionH>
              <wp:positionV relativeFrom="page">
                <wp:align>top</wp:align>
              </wp:positionV>
              <wp:extent cx="459740" cy="357505"/>
              <wp:effectExtent l="0" t="0" r="16510" b="4445"/>
              <wp:wrapNone/>
              <wp:docPr id="62340549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F5BF93D" w14:textId="467577A5" w:rsidR="00855E9A" w:rsidRPr="00855E9A" w:rsidRDefault="00855E9A" w:rsidP="00855E9A">
                          <w:pPr>
                            <w:spacing w:after="0"/>
                            <w:rPr>
                              <w:rFonts w:ascii="Calibri" w:eastAsia="Calibri" w:hAnsi="Calibri" w:cs="Calibri"/>
                              <w:noProof/>
                              <w:color w:val="FF0000"/>
                              <w:sz w:val="20"/>
                              <w:szCs w:val="20"/>
                            </w:rPr>
                          </w:pPr>
                          <w:r w:rsidRPr="00855E9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8DC49F" id="_x0000_t202" coordsize="21600,21600" o:spt="202" path="m,l,21600r21600,l21600,xe">
              <v:stroke joinstyle="miter"/>
              <v:path gradientshapeok="t" o:connecttype="rect"/>
            </v:shapetype>
            <v:shape id="Text Box 3"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3F5BF93D" w14:textId="467577A5" w:rsidR="00855E9A" w:rsidRPr="00855E9A" w:rsidRDefault="00855E9A" w:rsidP="00855E9A">
                    <w:pPr>
                      <w:spacing w:after="0"/>
                      <w:rPr>
                        <w:rFonts w:ascii="Calibri" w:eastAsia="Calibri" w:hAnsi="Calibri" w:cs="Calibri"/>
                        <w:noProof/>
                        <w:color w:val="FF0000"/>
                        <w:sz w:val="20"/>
                        <w:szCs w:val="20"/>
                      </w:rPr>
                    </w:pPr>
                    <w:r w:rsidRPr="00855E9A">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BDA3" w14:textId="386FBEE4" w:rsidR="00334524" w:rsidRDefault="00855E9A" w:rsidP="00334524">
    <w:pPr>
      <w:pStyle w:val="Heading2"/>
    </w:pPr>
    <w:r>
      <w:rPr>
        <w:noProof/>
      </w:rPr>
      <mc:AlternateContent>
        <mc:Choice Requires="wps">
          <w:drawing>
            <wp:anchor distT="0" distB="0" distL="0" distR="0" simplePos="0" relativeHeight="251660288" behindDoc="0" locked="0" layoutInCell="1" allowOverlap="1" wp14:anchorId="31FB0127" wp14:editId="1A6C109F">
              <wp:simplePos x="914400" y="453224"/>
              <wp:positionH relativeFrom="page">
                <wp:align>center</wp:align>
              </wp:positionH>
              <wp:positionV relativeFrom="page">
                <wp:align>top</wp:align>
              </wp:positionV>
              <wp:extent cx="459740" cy="357505"/>
              <wp:effectExtent l="0" t="0" r="16510" b="4445"/>
              <wp:wrapNone/>
              <wp:docPr id="163522883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C7F3F31" w14:textId="76EB5EA9" w:rsidR="00855E9A" w:rsidRPr="00855E9A" w:rsidRDefault="00855E9A" w:rsidP="00855E9A">
                          <w:pPr>
                            <w:spacing w:after="0"/>
                            <w:rPr>
                              <w:rFonts w:ascii="Calibri" w:eastAsia="Calibri" w:hAnsi="Calibri" w:cs="Calibri"/>
                              <w:noProof/>
                              <w:color w:val="FF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B0127" id="_x0000_t202" coordsize="21600,21600" o:spt="202" path="m,l,21600r21600,l21600,xe">
              <v:stroke joinstyle="miter"/>
              <v:path gradientshapeok="t" o:connecttype="rect"/>
            </v:shapetype>
            <v:shape id="Text Box 4"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1C7F3F31" w14:textId="76EB5EA9" w:rsidR="00855E9A" w:rsidRPr="00855E9A" w:rsidRDefault="00855E9A" w:rsidP="00855E9A">
                    <w:pPr>
                      <w:spacing w:after="0"/>
                      <w:rPr>
                        <w:rFonts w:ascii="Calibri" w:eastAsia="Calibri" w:hAnsi="Calibri" w:cs="Calibri"/>
                        <w:noProof/>
                        <w:color w:val="FF0000"/>
                        <w:sz w:val="20"/>
                        <w:szCs w:val="20"/>
                      </w:rPr>
                    </w:pPr>
                  </w:p>
                </w:txbxContent>
              </v:textbox>
              <w10:wrap anchorx="page" anchory="page"/>
            </v:shape>
          </w:pict>
        </mc:Fallback>
      </mc:AlternateContent>
    </w:r>
    <w:r w:rsidR="00334524" w:rsidRPr="00166699">
      <w:t>Presenter Profiles: International Education Overview 2025</w:t>
    </w:r>
  </w:p>
  <w:p w14:paraId="6D0EE23D" w14:textId="77777777" w:rsidR="00334524" w:rsidRDefault="00334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B948" w14:textId="3FFD66E7" w:rsidR="00855E9A" w:rsidRDefault="00855E9A">
    <w:pPr>
      <w:pStyle w:val="Header"/>
    </w:pPr>
    <w:r>
      <w:rPr>
        <w:noProof/>
      </w:rPr>
      <mc:AlternateContent>
        <mc:Choice Requires="wps">
          <w:drawing>
            <wp:anchor distT="0" distB="0" distL="0" distR="0" simplePos="0" relativeHeight="251658240" behindDoc="0" locked="0" layoutInCell="1" allowOverlap="1" wp14:anchorId="776178DE" wp14:editId="3B791F17">
              <wp:simplePos x="635" y="635"/>
              <wp:positionH relativeFrom="page">
                <wp:align>center</wp:align>
              </wp:positionH>
              <wp:positionV relativeFrom="page">
                <wp:align>top</wp:align>
              </wp:positionV>
              <wp:extent cx="459740" cy="357505"/>
              <wp:effectExtent l="0" t="0" r="16510" b="4445"/>
              <wp:wrapNone/>
              <wp:docPr id="3009762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B3A4554" w14:textId="05829045" w:rsidR="00855E9A" w:rsidRPr="00855E9A" w:rsidRDefault="00855E9A" w:rsidP="00855E9A">
                          <w:pPr>
                            <w:spacing w:after="0"/>
                            <w:rPr>
                              <w:rFonts w:ascii="Calibri" w:eastAsia="Calibri" w:hAnsi="Calibri" w:cs="Calibri"/>
                              <w:noProof/>
                              <w:color w:val="FF0000"/>
                              <w:sz w:val="20"/>
                              <w:szCs w:val="20"/>
                            </w:rPr>
                          </w:pPr>
                          <w:r w:rsidRPr="00855E9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6178DE" id="_x0000_t202" coordsize="21600,21600" o:spt="202" path="m,l,21600r21600,l21600,xe">
              <v:stroke joinstyle="miter"/>
              <v:path gradientshapeok="t" o:connecttype="rect"/>
            </v:shapetype>
            <v:shape id="Text Box 2"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7B3A4554" w14:textId="05829045" w:rsidR="00855E9A" w:rsidRPr="00855E9A" w:rsidRDefault="00855E9A" w:rsidP="00855E9A">
                    <w:pPr>
                      <w:spacing w:after="0"/>
                      <w:rPr>
                        <w:rFonts w:ascii="Calibri" w:eastAsia="Calibri" w:hAnsi="Calibri" w:cs="Calibri"/>
                        <w:noProof/>
                        <w:color w:val="FF0000"/>
                        <w:sz w:val="20"/>
                        <w:szCs w:val="20"/>
                      </w:rPr>
                    </w:pPr>
                    <w:r w:rsidRPr="00855E9A">
                      <w:rPr>
                        <w:rFonts w:ascii="Calibri" w:eastAsia="Calibri" w:hAnsi="Calibri" w:cs="Calibri"/>
                        <w:noProof/>
                        <w:color w:val="FF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C4"/>
    <w:rsid w:val="000127EE"/>
    <w:rsid w:val="00062401"/>
    <w:rsid w:val="00083931"/>
    <w:rsid w:val="00166699"/>
    <w:rsid w:val="00181664"/>
    <w:rsid w:val="00194CC9"/>
    <w:rsid w:val="0020182C"/>
    <w:rsid w:val="00204649"/>
    <w:rsid w:val="00224758"/>
    <w:rsid w:val="00301883"/>
    <w:rsid w:val="00334524"/>
    <w:rsid w:val="003433DC"/>
    <w:rsid w:val="0034500B"/>
    <w:rsid w:val="00345ECD"/>
    <w:rsid w:val="003904EA"/>
    <w:rsid w:val="003E0C79"/>
    <w:rsid w:val="0041083B"/>
    <w:rsid w:val="0044225D"/>
    <w:rsid w:val="0045384E"/>
    <w:rsid w:val="00455011"/>
    <w:rsid w:val="00483187"/>
    <w:rsid w:val="004E1459"/>
    <w:rsid w:val="0053606C"/>
    <w:rsid w:val="006A6689"/>
    <w:rsid w:val="00707F57"/>
    <w:rsid w:val="007145FC"/>
    <w:rsid w:val="00755CF5"/>
    <w:rsid w:val="00827A84"/>
    <w:rsid w:val="00855E9A"/>
    <w:rsid w:val="00875355"/>
    <w:rsid w:val="008919E1"/>
    <w:rsid w:val="008F1996"/>
    <w:rsid w:val="0093750E"/>
    <w:rsid w:val="00976D39"/>
    <w:rsid w:val="009B4B9E"/>
    <w:rsid w:val="009F62DB"/>
    <w:rsid w:val="00AF21E3"/>
    <w:rsid w:val="00C16976"/>
    <w:rsid w:val="00C32AEC"/>
    <w:rsid w:val="00C70F34"/>
    <w:rsid w:val="00C8552C"/>
    <w:rsid w:val="00CA0A48"/>
    <w:rsid w:val="00CF5B23"/>
    <w:rsid w:val="00D70939"/>
    <w:rsid w:val="00D830FF"/>
    <w:rsid w:val="00DA3173"/>
    <w:rsid w:val="00DD5775"/>
    <w:rsid w:val="00DF46E1"/>
    <w:rsid w:val="00E55ED9"/>
    <w:rsid w:val="00FB05C4"/>
    <w:rsid w:val="00FC0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DB493C"/>
  <w15:chartTrackingRefBased/>
  <w15:docId w15:val="{1788E48D-D3F4-49F6-BB3D-32227FB9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0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0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5C4"/>
    <w:rPr>
      <w:rFonts w:eastAsiaTheme="majorEastAsia" w:cstheme="majorBidi"/>
      <w:color w:val="272727" w:themeColor="text1" w:themeTint="D8"/>
    </w:rPr>
  </w:style>
  <w:style w:type="paragraph" w:styleId="Title">
    <w:name w:val="Title"/>
    <w:basedOn w:val="Normal"/>
    <w:next w:val="Normal"/>
    <w:link w:val="TitleChar"/>
    <w:uiPriority w:val="10"/>
    <w:qFormat/>
    <w:rsid w:val="00FB0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5C4"/>
    <w:pPr>
      <w:spacing w:before="160"/>
      <w:jc w:val="center"/>
    </w:pPr>
    <w:rPr>
      <w:i/>
      <w:iCs/>
      <w:color w:val="404040" w:themeColor="text1" w:themeTint="BF"/>
    </w:rPr>
  </w:style>
  <w:style w:type="character" w:customStyle="1" w:styleId="QuoteChar">
    <w:name w:val="Quote Char"/>
    <w:basedOn w:val="DefaultParagraphFont"/>
    <w:link w:val="Quote"/>
    <w:uiPriority w:val="29"/>
    <w:rsid w:val="00FB05C4"/>
    <w:rPr>
      <w:i/>
      <w:iCs/>
      <w:color w:val="404040" w:themeColor="text1" w:themeTint="BF"/>
    </w:rPr>
  </w:style>
  <w:style w:type="paragraph" w:styleId="ListParagraph">
    <w:name w:val="List Paragraph"/>
    <w:basedOn w:val="Normal"/>
    <w:uiPriority w:val="34"/>
    <w:qFormat/>
    <w:rsid w:val="00FB05C4"/>
    <w:pPr>
      <w:ind w:left="720"/>
      <w:contextualSpacing/>
    </w:pPr>
  </w:style>
  <w:style w:type="character" w:styleId="IntenseEmphasis">
    <w:name w:val="Intense Emphasis"/>
    <w:basedOn w:val="DefaultParagraphFont"/>
    <w:uiPriority w:val="21"/>
    <w:qFormat/>
    <w:rsid w:val="00FB05C4"/>
    <w:rPr>
      <w:i/>
      <w:iCs/>
      <w:color w:val="0F4761" w:themeColor="accent1" w:themeShade="BF"/>
    </w:rPr>
  </w:style>
  <w:style w:type="paragraph" w:styleId="IntenseQuote">
    <w:name w:val="Intense Quote"/>
    <w:basedOn w:val="Normal"/>
    <w:next w:val="Normal"/>
    <w:link w:val="IntenseQuoteChar"/>
    <w:uiPriority w:val="30"/>
    <w:qFormat/>
    <w:rsid w:val="00FB0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5C4"/>
    <w:rPr>
      <w:i/>
      <w:iCs/>
      <w:color w:val="0F4761" w:themeColor="accent1" w:themeShade="BF"/>
    </w:rPr>
  </w:style>
  <w:style w:type="character" w:styleId="IntenseReference">
    <w:name w:val="Intense Reference"/>
    <w:basedOn w:val="DefaultParagraphFont"/>
    <w:uiPriority w:val="32"/>
    <w:qFormat/>
    <w:rsid w:val="00FB05C4"/>
    <w:rPr>
      <w:b/>
      <w:bCs/>
      <w:smallCaps/>
      <w:color w:val="0F4761" w:themeColor="accent1" w:themeShade="BF"/>
      <w:spacing w:val="5"/>
    </w:rPr>
  </w:style>
  <w:style w:type="table" w:styleId="TableGrid">
    <w:name w:val="Table Grid"/>
    <w:basedOn w:val="TableNormal"/>
    <w:uiPriority w:val="39"/>
    <w:rsid w:val="0016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524"/>
  </w:style>
  <w:style w:type="paragraph" w:styleId="Footer">
    <w:name w:val="footer"/>
    <w:basedOn w:val="Normal"/>
    <w:link w:val="FooterChar"/>
    <w:uiPriority w:val="99"/>
    <w:unhideWhenUsed/>
    <w:rsid w:val="00334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010048">
      <w:bodyDiv w:val="1"/>
      <w:marLeft w:val="0"/>
      <w:marRight w:val="0"/>
      <w:marTop w:val="0"/>
      <w:marBottom w:val="0"/>
      <w:divBdr>
        <w:top w:val="none" w:sz="0" w:space="0" w:color="auto"/>
        <w:left w:val="none" w:sz="0" w:space="0" w:color="auto"/>
        <w:bottom w:val="none" w:sz="0" w:space="0" w:color="auto"/>
        <w:right w:val="none" w:sz="0" w:space="0" w:color="auto"/>
      </w:divBdr>
    </w:div>
    <w:div w:id="367803205">
      <w:bodyDiv w:val="1"/>
      <w:marLeft w:val="0"/>
      <w:marRight w:val="0"/>
      <w:marTop w:val="0"/>
      <w:marBottom w:val="0"/>
      <w:divBdr>
        <w:top w:val="none" w:sz="0" w:space="0" w:color="auto"/>
        <w:left w:val="none" w:sz="0" w:space="0" w:color="auto"/>
        <w:bottom w:val="none" w:sz="0" w:space="0" w:color="auto"/>
        <w:right w:val="none" w:sz="0" w:space="0" w:color="auto"/>
      </w:divBdr>
    </w:div>
    <w:div w:id="377516931">
      <w:bodyDiv w:val="1"/>
      <w:marLeft w:val="0"/>
      <w:marRight w:val="0"/>
      <w:marTop w:val="0"/>
      <w:marBottom w:val="0"/>
      <w:divBdr>
        <w:top w:val="none" w:sz="0" w:space="0" w:color="auto"/>
        <w:left w:val="none" w:sz="0" w:space="0" w:color="auto"/>
        <w:bottom w:val="none" w:sz="0" w:space="0" w:color="auto"/>
        <w:right w:val="none" w:sz="0" w:space="0" w:color="auto"/>
      </w:divBdr>
    </w:div>
    <w:div w:id="674261985">
      <w:bodyDiv w:val="1"/>
      <w:marLeft w:val="0"/>
      <w:marRight w:val="0"/>
      <w:marTop w:val="0"/>
      <w:marBottom w:val="0"/>
      <w:divBdr>
        <w:top w:val="none" w:sz="0" w:space="0" w:color="auto"/>
        <w:left w:val="none" w:sz="0" w:space="0" w:color="auto"/>
        <w:bottom w:val="none" w:sz="0" w:space="0" w:color="auto"/>
        <w:right w:val="none" w:sz="0" w:space="0" w:color="auto"/>
      </w:divBdr>
    </w:div>
    <w:div w:id="928660664">
      <w:bodyDiv w:val="1"/>
      <w:marLeft w:val="0"/>
      <w:marRight w:val="0"/>
      <w:marTop w:val="0"/>
      <w:marBottom w:val="0"/>
      <w:divBdr>
        <w:top w:val="none" w:sz="0" w:space="0" w:color="auto"/>
        <w:left w:val="none" w:sz="0" w:space="0" w:color="auto"/>
        <w:bottom w:val="none" w:sz="0" w:space="0" w:color="auto"/>
        <w:right w:val="none" w:sz="0" w:space="0" w:color="auto"/>
      </w:divBdr>
    </w:div>
    <w:div w:id="1150905796">
      <w:bodyDiv w:val="1"/>
      <w:marLeft w:val="0"/>
      <w:marRight w:val="0"/>
      <w:marTop w:val="0"/>
      <w:marBottom w:val="0"/>
      <w:divBdr>
        <w:top w:val="none" w:sz="0" w:space="0" w:color="auto"/>
        <w:left w:val="none" w:sz="0" w:space="0" w:color="auto"/>
        <w:bottom w:val="none" w:sz="0" w:space="0" w:color="auto"/>
        <w:right w:val="none" w:sz="0" w:space="0" w:color="auto"/>
      </w:divBdr>
    </w:div>
    <w:div w:id="1556040404">
      <w:bodyDiv w:val="1"/>
      <w:marLeft w:val="0"/>
      <w:marRight w:val="0"/>
      <w:marTop w:val="0"/>
      <w:marBottom w:val="0"/>
      <w:divBdr>
        <w:top w:val="none" w:sz="0" w:space="0" w:color="auto"/>
        <w:left w:val="none" w:sz="0" w:space="0" w:color="auto"/>
        <w:bottom w:val="none" w:sz="0" w:space="0" w:color="auto"/>
        <w:right w:val="none" w:sz="0" w:space="0" w:color="auto"/>
      </w:divBdr>
      <w:divsChild>
        <w:div w:id="1343701181">
          <w:marLeft w:val="0"/>
          <w:marRight w:val="0"/>
          <w:marTop w:val="0"/>
          <w:marBottom w:val="0"/>
          <w:divBdr>
            <w:top w:val="none" w:sz="0" w:space="0" w:color="auto"/>
            <w:left w:val="none" w:sz="0" w:space="0" w:color="auto"/>
            <w:bottom w:val="none" w:sz="0" w:space="0" w:color="auto"/>
            <w:right w:val="none" w:sz="0" w:space="0" w:color="auto"/>
          </w:divBdr>
        </w:div>
        <w:div w:id="558054426">
          <w:marLeft w:val="0"/>
          <w:marRight w:val="0"/>
          <w:marTop w:val="0"/>
          <w:marBottom w:val="0"/>
          <w:divBdr>
            <w:top w:val="none" w:sz="0" w:space="0" w:color="auto"/>
            <w:left w:val="none" w:sz="0" w:space="0" w:color="auto"/>
            <w:bottom w:val="none" w:sz="0" w:space="0" w:color="auto"/>
            <w:right w:val="none" w:sz="0" w:space="0" w:color="auto"/>
          </w:divBdr>
        </w:div>
        <w:div w:id="1574970276">
          <w:marLeft w:val="0"/>
          <w:marRight w:val="0"/>
          <w:marTop w:val="0"/>
          <w:marBottom w:val="0"/>
          <w:divBdr>
            <w:top w:val="none" w:sz="0" w:space="0" w:color="auto"/>
            <w:left w:val="none" w:sz="0" w:space="0" w:color="auto"/>
            <w:bottom w:val="none" w:sz="0" w:space="0" w:color="auto"/>
            <w:right w:val="none" w:sz="0" w:space="0" w:color="auto"/>
          </w:divBdr>
        </w:div>
        <w:div w:id="1435049755">
          <w:marLeft w:val="0"/>
          <w:marRight w:val="0"/>
          <w:marTop w:val="0"/>
          <w:marBottom w:val="0"/>
          <w:divBdr>
            <w:top w:val="none" w:sz="0" w:space="0" w:color="auto"/>
            <w:left w:val="none" w:sz="0" w:space="0" w:color="auto"/>
            <w:bottom w:val="none" w:sz="0" w:space="0" w:color="auto"/>
            <w:right w:val="none" w:sz="0" w:space="0" w:color="auto"/>
          </w:divBdr>
        </w:div>
        <w:div w:id="1927807746">
          <w:marLeft w:val="0"/>
          <w:marRight w:val="0"/>
          <w:marTop w:val="0"/>
          <w:marBottom w:val="0"/>
          <w:divBdr>
            <w:top w:val="none" w:sz="0" w:space="0" w:color="auto"/>
            <w:left w:val="none" w:sz="0" w:space="0" w:color="auto"/>
            <w:bottom w:val="none" w:sz="0" w:space="0" w:color="auto"/>
            <w:right w:val="none" w:sz="0" w:space="0" w:color="auto"/>
          </w:divBdr>
        </w:div>
      </w:divsChild>
    </w:div>
    <w:div w:id="1979064714">
      <w:bodyDiv w:val="1"/>
      <w:marLeft w:val="0"/>
      <w:marRight w:val="0"/>
      <w:marTop w:val="0"/>
      <w:marBottom w:val="0"/>
      <w:divBdr>
        <w:top w:val="none" w:sz="0" w:space="0" w:color="auto"/>
        <w:left w:val="none" w:sz="0" w:space="0" w:color="auto"/>
        <w:bottom w:val="none" w:sz="0" w:space="0" w:color="auto"/>
        <w:right w:val="none" w:sz="0" w:space="0" w:color="auto"/>
      </w:divBdr>
      <w:divsChild>
        <w:div w:id="279847371">
          <w:marLeft w:val="0"/>
          <w:marRight w:val="0"/>
          <w:marTop w:val="0"/>
          <w:marBottom w:val="0"/>
          <w:divBdr>
            <w:top w:val="none" w:sz="0" w:space="0" w:color="auto"/>
            <w:left w:val="none" w:sz="0" w:space="0" w:color="auto"/>
            <w:bottom w:val="none" w:sz="0" w:space="0" w:color="auto"/>
            <w:right w:val="none" w:sz="0" w:space="0" w:color="auto"/>
          </w:divBdr>
        </w:div>
        <w:div w:id="2109348989">
          <w:marLeft w:val="0"/>
          <w:marRight w:val="0"/>
          <w:marTop w:val="0"/>
          <w:marBottom w:val="0"/>
          <w:divBdr>
            <w:top w:val="none" w:sz="0" w:space="0" w:color="auto"/>
            <w:left w:val="none" w:sz="0" w:space="0" w:color="auto"/>
            <w:bottom w:val="none" w:sz="0" w:space="0" w:color="auto"/>
            <w:right w:val="none" w:sz="0" w:space="0" w:color="auto"/>
          </w:divBdr>
        </w:div>
        <w:div w:id="122427215">
          <w:marLeft w:val="0"/>
          <w:marRight w:val="0"/>
          <w:marTop w:val="0"/>
          <w:marBottom w:val="0"/>
          <w:divBdr>
            <w:top w:val="none" w:sz="0" w:space="0" w:color="auto"/>
            <w:left w:val="none" w:sz="0" w:space="0" w:color="auto"/>
            <w:bottom w:val="none" w:sz="0" w:space="0" w:color="auto"/>
            <w:right w:val="none" w:sz="0" w:space="0" w:color="auto"/>
          </w:divBdr>
        </w:div>
        <w:div w:id="1105266376">
          <w:marLeft w:val="0"/>
          <w:marRight w:val="0"/>
          <w:marTop w:val="0"/>
          <w:marBottom w:val="0"/>
          <w:divBdr>
            <w:top w:val="none" w:sz="0" w:space="0" w:color="auto"/>
            <w:left w:val="none" w:sz="0" w:space="0" w:color="auto"/>
            <w:bottom w:val="none" w:sz="0" w:space="0" w:color="auto"/>
            <w:right w:val="none" w:sz="0" w:space="0" w:color="auto"/>
          </w:divBdr>
        </w:div>
        <w:div w:id="634794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82bc55-361c-4ce1-b278-001dee57509d" xsi:nil="true"/>
    <lcf76f155ced4ddcb4097134ff3c332f xmlns="1d59fe62-920e-45a2-bea9-bf0d1d0f1f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F85B5B486D34D885A0E72EE9D9119" ma:contentTypeVersion="15" ma:contentTypeDescription="Create a new document." ma:contentTypeScope="" ma:versionID="d6ec2b3dc20997c53ef37ffa16f9e2fc">
  <xsd:schema xmlns:xsd="http://www.w3.org/2001/XMLSchema" xmlns:xs="http://www.w3.org/2001/XMLSchema" xmlns:p="http://schemas.microsoft.com/office/2006/metadata/properties" xmlns:ns2="1d59fe62-920e-45a2-bea9-bf0d1d0f1f5a" xmlns:ns3="7e82bc55-361c-4ce1-b278-001dee57509d" targetNamespace="http://schemas.microsoft.com/office/2006/metadata/properties" ma:root="true" ma:fieldsID="5dc2aa7df1766043e470ece21114447a" ns2:_="" ns3:_="">
    <xsd:import namespace="1d59fe62-920e-45a2-bea9-bf0d1d0f1f5a"/>
    <xsd:import namespace="7e82bc55-361c-4ce1-b278-001dee5750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9fe62-920e-45a2-bea9-bf0d1d0f1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ecd116-913b-484d-afd6-2ec3e2bd8ff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2bc55-361c-4ce1-b278-001dee57509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6ef9ed-f883-499b-bf77-55c443d8bc61}" ma:internalName="TaxCatchAll" ma:showField="CatchAllData" ma:web="7e82bc55-361c-4ce1-b278-001dee5750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A4A77-F5F5-4739-A811-32769E501E98}">
  <ds:schemaRefs>
    <ds:schemaRef ds:uri="http://schemas.microsoft.com/office/2006/metadata/properties"/>
    <ds:schemaRef ds:uri="http://schemas.microsoft.com/office/infopath/2007/PartnerControls"/>
    <ds:schemaRef ds:uri="7e82bc55-361c-4ce1-b278-001dee57509d"/>
    <ds:schemaRef ds:uri="1d59fe62-920e-45a2-bea9-bf0d1d0f1f5a"/>
  </ds:schemaRefs>
</ds:datastoreItem>
</file>

<file path=customXml/itemProps2.xml><?xml version="1.0" encoding="utf-8"?>
<ds:datastoreItem xmlns:ds="http://schemas.openxmlformats.org/officeDocument/2006/customXml" ds:itemID="{29F8C3D0-8F01-410D-80D8-9CA811AA4DFE}">
  <ds:schemaRefs>
    <ds:schemaRef ds:uri="http://schemas.microsoft.com/sharepoint/v3/contenttype/forms"/>
  </ds:schemaRefs>
</ds:datastoreItem>
</file>

<file path=customXml/itemProps3.xml><?xml version="1.0" encoding="utf-8"?>
<ds:datastoreItem xmlns:ds="http://schemas.openxmlformats.org/officeDocument/2006/customXml" ds:itemID="{0ED3F907-774F-4699-B72B-7F9995179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9fe62-920e-45a2-bea9-bf0d1d0f1f5a"/>
    <ds:schemaRef ds:uri="7e82bc55-361c-4ce1-b278-001dee575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CISWA</dc:creator>
  <cp:keywords/>
  <dc:description/>
  <cp:lastModifiedBy>Info CISWA</cp:lastModifiedBy>
  <cp:revision>18</cp:revision>
  <dcterms:created xsi:type="dcterms:W3CDTF">2025-01-29T01:34:00Z</dcterms:created>
  <dcterms:modified xsi:type="dcterms:W3CDTF">2025-02-06T01:24:00Z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0x01010062DF85B5B486D34D885A0E72EE9D9119</vt:lpwstr>
  </property>
  <property fmtid="{D5CDD505-2E9C-101B-9397-08002B2CF9AE}" pid="3" name="ClassificationContentMarkingHeaderShapeIds">
    <vt:lpwstr>11f0886c,252869b2,61779ca4</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MSIP_Label_f3ac7e5b-5da2-46c7-8677-8a6b50f7d886_Enabled">
    <vt:lpwstr>true</vt:lpwstr>
  </property>
  <property fmtid="{D5CDD505-2E9C-101B-9397-08002B2CF9AE}" pid="7" name="MSIP_Label_f3ac7e5b-5da2-46c7-8677-8a6b50f7d886_SetDate">
    <vt:lpwstr>2025-01-24T04:39:42Z</vt:lpwstr>
  </property>
  <property fmtid="{D5CDD505-2E9C-101B-9397-08002B2CF9AE}" pid="8" name="MSIP_Label_f3ac7e5b-5da2-46c7-8677-8a6b50f7d886_Method">
    <vt:lpwstr>Standard</vt:lpwstr>
  </property>
  <property fmtid="{D5CDD505-2E9C-101B-9397-08002B2CF9AE}" pid="9" name="MSIP_Label_f3ac7e5b-5da2-46c7-8677-8a6b50f7d886_Name">
    <vt:lpwstr>Official</vt:lpwstr>
  </property>
  <property fmtid="{D5CDD505-2E9C-101B-9397-08002B2CF9AE}" pid="10" name="MSIP_Label_f3ac7e5b-5da2-46c7-8677-8a6b50f7d886_SiteId">
    <vt:lpwstr>218881e8-07ad-4142-87d7-f6b90d17009b</vt:lpwstr>
  </property>
  <property fmtid="{D5CDD505-2E9C-101B-9397-08002B2CF9AE}" pid="11" name="MSIP_Label_f3ac7e5b-5da2-46c7-8677-8a6b50f7d886_ActionId">
    <vt:lpwstr>4e260ba5-49b3-4b67-b0ee-e052194ce3b5</vt:lpwstr>
  </property>
  <property fmtid="{D5CDD505-2E9C-101B-9397-08002B2CF9AE}" pid="12" name="MSIP_Label_f3ac7e5b-5da2-46c7-8677-8a6b50f7d886_ContentBits">
    <vt:lpwstr>1</vt:lpwstr>
  </property>
  <property fmtid="{D5CDD505-2E9C-101B-9397-08002B2CF9AE}" pid="13" name="MediaServiceImageTags">
    <vt:lpwstr/>
  </property>
</Properties>
</file>